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AF71" w14:textId="6A3945A1" w:rsidR="002F5B4A" w:rsidRDefault="002F5B4A" w:rsidP="00117D3B">
      <w:pPr>
        <w:jc w:val="center"/>
      </w:pPr>
      <w:r w:rsidRPr="002F5B4A">
        <w:rPr>
          <w:b/>
          <w:bCs/>
        </w:rPr>
        <w:t>WORLD DAY OF PRAYER</w:t>
      </w:r>
      <w:r>
        <w:t xml:space="preserve"> 202</w:t>
      </w:r>
      <w:r w:rsidR="0012358A">
        <w:t>7</w:t>
      </w:r>
      <w:r>
        <w:t xml:space="preserve"> </w:t>
      </w:r>
      <w:r w:rsidRPr="00626E06">
        <w:rPr>
          <w:b/>
          <w:bCs/>
          <w:sz w:val="28"/>
          <w:szCs w:val="28"/>
        </w:rPr>
        <w:t>PRESS RELEASE</w:t>
      </w:r>
    </w:p>
    <w:p w14:paraId="5643AF44" w14:textId="30C2C672" w:rsidR="002F5B4A" w:rsidRDefault="002F5B4A" w:rsidP="00117D3B">
      <w:pPr>
        <w:jc w:val="center"/>
      </w:pPr>
      <w:r w:rsidRPr="002F5B4A">
        <w:t xml:space="preserve">A </w:t>
      </w:r>
      <w:r w:rsidR="0010323D">
        <w:t>CHRISTIAN WOMEN</w:t>
      </w:r>
      <w:r w:rsidR="00117D3B">
        <w:t>-LED</w:t>
      </w:r>
      <w:r w:rsidR="0010323D">
        <w:t xml:space="preserve"> </w:t>
      </w:r>
      <w:r w:rsidRPr="002F5B4A">
        <w:t>GLOBAL</w:t>
      </w:r>
      <w:r w:rsidR="0010323D">
        <w:t xml:space="preserve"> PRAYER </w:t>
      </w:r>
      <w:r w:rsidRPr="002F5B4A">
        <w:t>MOVEMENT</w:t>
      </w:r>
    </w:p>
    <w:p w14:paraId="613ECA2E" w14:textId="28C84A4B" w:rsidR="002F5B4A" w:rsidRDefault="002F5B4A" w:rsidP="00117D3B">
      <w:pPr>
        <w:jc w:val="center"/>
      </w:pPr>
      <w:r>
        <w:t xml:space="preserve">Theme: </w:t>
      </w:r>
      <w:r w:rsidRPr="002F5B4A">
        <w:t>“</w:t>
      </w:r>
      <w:r w:rsidR="0012358A">
        <w:t>United in Prayer for Justice and Peace”</w:t>
      </w:r>
    </w:p>
    <w:p w14:paraId="744464C0" w14:textId="37318D64" w:rsidR="002F5B4A" w:rsidRDefault="002F5B4A" w:rsidP="002F5B4A">
      <w:r>
        <w:t xml:space="preserve">World Day of Prayer </w:t>
      </w:r>
      <w:r w:rsidR="0012358A">
        <w:t>2027 celebrates the 100</w:t>
      </w:r>
      <w:r w:rsidR="0012358A" w:rsidRPr="0012358A">
        <w:rPr>
          <w:vertAlign w:val="superscript"/>
        </w:rPr>
        <w:t>th</w:t>
      </w:r>
      <w:r w:rsidR="0012358A">
        <w:t xml:space="preserve"> anniversary of this global, ecumenical prayer movement!</w:t>
      </w:r>
    </w:p>
    <w:p w14:paraId="7F385B16" w14:textId="27297491" w:rsidR="002F5B4A" w:rsidRDefault="009E611B" w:rsidP="002F5B4A">
      <w:r>
        <w:t>All are welcome to join</w:t>
      </w:r>
      <w:r w:rsidR="002F5B4A" w:rsidRPr="002F5B4A">
        <w:t xml:space="preserve"> together </w:t>
      </w:r>
      <w:r>
        <w:t xml:space="preserve">as we pray </w:t>
      </w:r>
      <w:r w:rsidR="002F5B4A" w:rsidRPr="002F5B4A">
        <w:t xml:space="preserve">and reflect on the </w:t>
      </w:r>
      <w:r w:rsidR="002F5B4A">
        <w:t xml:space="preserve">theme </w:t>
      </w:r>
      <w:r>
        <w:t>“</w:t>
      </w:r>
      <w:r w:rsidR="0012358A">
        <w:t>United in Prayer for Justice and Peace</w:t>
      </w:r>
      <w:r w:rsidR="002F5B4A">
        <w:t>.”</w:t>
      </w:r>
      <w:r>
        <w:t xml:space="preserve">, and learn about </w:t>
      </w:r>
      <w:r w:rsidR="0012358A">
        <w:t>the World Day of Prayer’s</w:t>
      </w:r>
      <w:r>
        <w:t xml:space="preserve"> history</w:t>
      </w:r>
      <w:r w:rsidR="0012358A">
        <w:t xml:space="preserve"> and prayer goals. </w:t>
      </w:r>
      <w:r w:rsidR="002F5B4A">
        <w:t>The scripture</w:t>
      </w:r>
      <w:r w:rsidR="002F5B4A" w:rsidRPr="002F5B4A">
        <w:t xml:space="preserve"> </w:t>
      </w:r>
      <w:r w:rsidR="0012358A">
        <w:t>basis</w:t>
      </w:r>
      <w:r w:rsidR="002F5B4A" w:rsidRPr="002F5B4A">
        <w:t xml:space="preserve"> </w:t>
      </w:r>
      <w:r w:rsidR="0012358A">
        <w:t>is 1 Samuel 2:1-10 and Luke 1:34-55.</w:t>
      </w:r>
    </w:p>
    <w:p w14:paraId="78A52385" w14:textId="1B01B008" w:rsidR="00117D3B" w:rsidRDefault="002F5B4A" w:rsidP="002F5B4A">
      <w:r w:rsidRPr="002F5B4A">
        <w:t xml:space="preserve">World Day of Prayer is an international, ecumenical movement which enables us to </w:t>
      </w:r>
      <w:r>
        <w:t>hear the</w:t>
      </w:r>
      <w:r w:rsidRPr="002F5B4A">
        <w:t xml:space="preserve"> thoughts of women from all parts of the world: their hopes, concerns and prayers. </w:t>
      </w:r>
    </w:p>
    <w:p w14:paraId="3B06248A" w14:textId="1037AD3F" w:rsidR="002F5B4A" w:rsidRDefault="0012358A" w:rsidP="002F5B4A">
      <w:r>
        <w:t>Preparation for the day is extensive; the service begins with selecting</w:t>
      </w:r>
      <w:r w:rsidR="00117D3B">
        <w:t xml:space="preserve"> a country</w:t>
      </w:r>
      <w:r>
        <w:t>/writing committee</w:t>
      </w:r>
      <w:r w:rsidR="00117D3B">
        <w:t xml:space="preserve"> and theme several years in advance</w:t>
      </w:r>
      <w:r w:rsidR="002F5B4A" w:rsidRPr="002F5B4A">
        <w:t>. Once written</w:t>
      </w:r>
      <w:r w:rsidR="002F5B4A">
        <w:t>, it goes to the WDP International Committee in New York for translation</w:t>
      </w:r>
      <w:r>
        <w:t>, then to the National Committee in each participating country for dissemination</w:t>
      </w:r>
      <w:r w:rsidR="002F5B4A" w:rsidRPr="002F5B4A">
        <w:t xml:space="preserve">. </w:t>
      </w:r>
    </w:p>
    <w:p w14:paraId="2794739A" w14:textId="1F839934" w:rsidR="00117D3B" w:rsidRDefault="002F5B4A" w:rsidP="002F5B4A">
      <w:r w:rsidRPr="002F5B4A">
        <w:t xml:space="preserve">The </w:t>
      </w:r>
      <w:r w:rsidR="0012358A">
        <w:t>Women’s Inter-Church Council of Canada then discusses and edits the service before presenting it nationally, regionally, and locally for branches to use in making</w:t>
      </w:r>
      <w:r w:rsidRPr="002F5B4A">
        <w:t xml:space="preserve"> their plans. Finally, </w:t>
      </w:r>
      <w:r w:rsidR="0012358A">
        <w:t>a church or setting in your community will invite people to gather and celebrate the service prepared by the World Day of Prayer International Committee on or near the first Friday in March</w:t>
      </w:r>
      <w:r w:rsidRPr="002F5B4A">
        <w:t>.</w:t>
      </w:r>
      <w:r>
        <w:t xml:space="preserve"> </w:t>
      </w:r>
    </w:p>
    <w:p w14:paraId="5286C34E" w14:textId="0C0CECCE" w:rsidR="0012358A" w:rsidRDefault="002F5B4A" w:rsidP="002F5B4A">
      <w:r w:rsidRPr="002F5B4A">
        <w:t xml:space="preserve">The </w:t>
      </w:r>
      <w:r w:rsidR="00117D3B">
        <w:t xml:space="preserve">World </w:t>
      </w:r>
      <w:r w:rsidRPr="002F5B4A">
        <w:t>Day of Prayer is celebrated in over 1</w:t>
      </w:r>
      <w:r w:rsidR="0012358A">
        <w:t>35</w:t>
      </w:r>
      <w:r w:rsidRPr="002F5B4A">
        <w:t xml:space="preserve"> countries.</w:t>
      </w:r>
      <w:r w:rsidR="00117D3B">
        <w:t xml:space="preserve"> On March </w:t>
      </w:r>
      <w:r w:rsidR="0012358A">
        <w:t>5</w:t>
      </w:r>
      <w:r w:rsidR="00117D3B">
        <w:t>, 202</w:t>
      </w:r>
      <w:r w:rsidR="0012358A">
        <w:t>7</w:t>
      </w:r>
      <w:r w:rsidR="00117D3B">
        <w:t>, i</w:t>
      </w:r>
      <w:r w:rsidRPr="002F5B4A">
        <w:t>t begins in Samoa</w:t>
      </w:r>
      <w:r>
        <w:t>, and prayer in native languages travels throughout the world—through Asia, Africa, the Middle East, Europe,</w:t>
      </w:r>
      <w:r w:rsidRPr="002F5B4A">
        <w:t xml:space="preserve"> and the Americas</w:t>
      </w:r>
      <w:r w:rsidR="00D93132">
        <w:t xml:space="preserve">, and </w:t>
      </w:r>
      <w:r w:rsidR="0012358A">
        <w:t>the Caribbean</w:t>
      </w:r>
      <w:r w:rsidR="00D93132">
        <w:t xml:space="preserve"> </w:t>
      </w:r>
      <w:r w:rsidRPr="002F5B4A">
        <w:t xml:space="preserve">before finishing in American Samoa </w:t>
      </w:r>
      <w:r w:rsidR="00D93132">
        <w:t xml:space="preserve">in the South Pacific </w:t>
      </w:r>
      <w:r w:rsidRPr="002F5B4A">
        <w:t xml:space="preserve">some 38 hours later. </w:t>
      </w:r>
      <w:r>
        <w:t>A worldwide</w:t>
      </w:r>
      <w:r w:rsidRPr="002F5B4A">
        <w:t xml:space="preserve"> wave of prayer...</w:t>
      </w:r>
      <w:r w:rsidR="00117D3B">
        <w:t xml:space="preserve"> </w:t>
      </w:r>
    </w:p>
    <w:p w14:paraId="0190BFFA" w14:textId="4251ADD6" w:rsidR="00117D3B" w:rsidRDefault="00117D3B" w:rsidP="002F5B4A">
      <w:r>
        <w:t xml:space="preserve">Some communities will choose a date other than the first Friday of March to host a World Day of Prayer service in order to best suit their </w:t>
      </w:r>
      <w:r w:rsidR="009E611B">
        <w:t xml:space="preserve">worship </w:t>
      </w:r>
      <w:r>
        <w:t>needs.</w:t>
      </w:r>
    </w:p>
    <w:p w14:paraId="5015AD51" w14:textId="29217B04" w:rsidR="002F5B4A" w:rsidRPr="002F5B4A" w:rsidRDefault="002F5B4A" w:rsidP="002F5B4A">
      <w:r w:rsidRPr="002F5B4A">
        <w:t xml:space="preserve">For further information and resources, together with details of services in your area, see </w:t>
      </w:r>
      <w:r>
        <w:t>the WDP</w:t>
      </w:r>
      <w:r w:rsidRPr="002F5B4A">
        <w:t xml:space="preserve"> website for Canada: wdpcanada.ca</w:t>
      </w:r>
    </w:p>
    <w:p w14:paraId="3202B520" w14:textId="77777777" w:rsidR="002F5B4A" w:rsidRPr="002F5B4A" w:rsidRDefault="002F5B4A" w:rsidP="002F5B4A">
      <w:r w:rsidRPr="002F5B4A">
        <w:br/>
      </w:r>
    </w:p>
    <w:p w14:paraId="14440FBE" w14:textId="77777777" w:rsidR="002F5B4A" w:rsidRDefault="002F5B4A"/>
    <w:sectPr w:rsidR="002F5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78BB"/>
    <w:multiLevelType w:val="multilevel"/>
    <w:tmpl w:val="CA14D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587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B4A"/>
    <w:rsid w:val="00096ED0"/>
    <w:rsid w:val="0010323D"/>
    <w:rsid w:val="00117D3B"/>
    <w:rsid w:val="0012358A"/>
    <w:rsid w:val="002225F4"/>
    <w:rsid w:val="002F5B4A"/>
    <w:rsid w:val="00300764"/>
    <w:rsid w:val="003021E1"/>
    <w:rsid w:val="005A6E77"/>
    <w:rsid w:val="00626E06"/>
    <w:rsid w:val="006D66F0"/>
    <w:rsid w:val="007C78AD"/>
    <w:rsid w:val="008022FF"/>
    <w:rsid w:val="009E611B"/>
    <w:rsid w:val="00D93132"/>
    <w:rsid w:val="00E2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23A65"/>
  <w15:chartTrackingRefBased/>
  <w15:docId w15:val="{836556F1-4E25-4342-BA5F-3870DA7E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B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B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B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B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B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B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B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B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B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B4A"/>
    <w:rPr>
      <w:rFonts w:eastAsiaTheme="majorEastAsia" w:cstheme="majorBidi"/>
      <w:color w:val="272727" w:themeColor="text1" w:themeTint="D8"/>
    </w:rPr>
  </w:style>
  <w:style w:type="paragraph" w:styleId="Title">
    <w:name w:val="Title"/>
    <w:basedOn w:val="Normal"/>
    <w:next w:val="Normal"/>
    <w:link w:val="TitleChar"/>
    <w:uiPriority w:val="10"/>
    <w:qFormat/>
    <w:rsid w:val="002F5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B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B4A"/>
    <w:pPr>
      <w:spacing w:before="160"/>
      <w:jc w:val="center"/>
    </w:pPr>
    <w:rPr>
      <w:i/>
      <w:iCs/>
      <w:color w:val="404040" w:themeColor="text1" w:themeTint="BF"/>
    </w:rPr>
  </w:style>
  <w:style w:type="character" w:customStyle="1" w:styleId="QuoteChar">
    <w:name w:val="Quote Char"/>
    <w:basedOn w:val="DefaultParagraphFont"/>
    <w:link w:val="Quote"/>
    <w:uiPriority w:val="29"/>
    <w:rsid w:val="002F5B4A"/>
    <w:rPr>
      <w:i/>
      <w:iCs/>
      <w:color w:val="404040" w:themeColor="text1" w:themeTint="BF"/>
    </w:rPr>
  </w:style>
  <w:style w:type="paragraph" w:styleId="ListParagraph">
    <w:name w:val="List Paragraph"/>
    <w:basedOn w:val="Normal"/>
    <w:uiPriority w:val="34"/>
    <w:qFormat/>
    <w:rsid w:val="002F5B4A"/>
    <w:pPr>
      <w:ind w:left="720"/>
      <w:contextualSpacing/>
    </w:pPr>
  </w:style>
  <w:style w:type="character" w:styleId="IntenseEmphasis">
    <w:name w:val="Intense Emphasis"/>
    <w:basedOn w:val="DefaultParagraphFont"/>
    <w:uiPriority w:val="21"/>
    <w:qFormat/>
    <w:rsid w:val="002F5B4A"/>
    <w:rPr>
      <w:i/>
      <w:iCs/>
      <w:color w:val="0F4761" w:themeColor="accent1" w:themeShade="BF"/>
    </w:rPr>
  </w:style>
  <w:style w:type="paragraph" w:styleId="IntenseQuote">
    <w:name w:val="Intense Quote"/>
    <w:basedOn w:val="Normal"/>
    <w:next w:val="Normal"/>
    <w:link w:val="IntenseQuoteChar"/>
    <w:uiPriority w:val="30"/>
    <w:qFormat/>
    <w:rsid w:val="002F5B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B4A"/>
    <w:rPr>
      <w:i/>
      <w:iCs/>
      <w:color w:val="0F4761" w:themeColor="accent1" w:themeShade="BF"/>
    </w:rPr>
  </w:style>
  <w:style w:type="character" w:styleId="IntenseReference">
    <w:name w:val="Intense Reference"/>
    <w:basedOn w:val="DefaultParagraphFont"/>
    <w:uiPriority w:val="32"/>
    <w:qFormat/>
    <w:rsid w:val="002F5B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MacFadyen</dc:creator>
  <cp:keywords/>
  <dc:description/>
  <cp:lastModifiedBy>Catherine MacKeil</cp:lastModifiedBy>
  <cp:revision>2</cp:revision>
  <dcterms:created xsi:type="dcterms:W3CDTF">2026-09-22T18:38:00Z</dcterms:created>
  <dcterms:modified xsi:type="dcterms:W3CDTF">2026-09-22T18:38:00Z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26f65cfe-c265-4089-bf51-3bc36ad48308</vt:lpwstr>
  </property>
</Properties>
</file>